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B" w:rsidRPr="00006AA5" w:rsidRDefault="00006AA5" w:rsidP="000A3E50">
      <w:pPr>
        <w:numPr>
          <w:ilvl w:val="0"/>
          <w:numId w:val="1"/>
        </w:numPr>
        <w:rPr>
          <w:rFonts w:ascii="Book Antiqua" w:hAnsi="Book Antiqua"/>
          <w:b/>
          <w:bCs/>
          <w:szCs w:val="36"/>
        </w:rPr>
      </w:pPr>
      <w:r>
        <w:rPr>
          <w:rFonts w:ascii="Book Antiqua" w:hAnsi="Book Antiqua"/>
          <w:b/>
          <w:bCs/>
          <w:szCs w:val="36"/>
        </w:rPr>
        <w:t>22</w:t>
      </w:r>
      <w:r w:rsidR="000A3E50" w:rsidRPr="00ED0369">
        <w:rPr>
          <w:rFonts w:ascii="Book Antiqua" w:hAnsi="Book Antiqua"/>
          <w:b/>
          <w:bCs/>
          <w:szCs w:val="36"/>
        </w:rPr>
        <w:t>.05.2020 r</w:t>
      </w:r>
      <w:r w:rsidR="008068AD" w:rsidRPr="008068AD">
        <w:rPr>
          <w:rFonts w:ascii="Book Antiqua" w:hAnsi="Book Antiqua"/>
          <w:bCs/>
          <w:noProof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1pt;margin-top:-29.7pt;width:191.75pt;height:22pt;z-index:251660288;mso-width-percent:400;mso-height-percent:200;mso-position-horizontal-relative:text;mso-position-vertical-relative:text;mso-width-percent:400;mso-height-percent:200;mso-width-relative:margin;mso-height-relative:margin" strokecolor="#8064a2" strokeweight="1pt">
            <v:stroke dashstyle="dash"/>
            <v:shadow color="#868686"/>
            <v:textbox style="mso-fit-shape-to-text:t">
              <w:txbxContent>
                <w:p w:rsidR="000A3E50" w:rsidRPr="00B730EC" w:rsidRDefault="000A3E50" w:rsidP="000A3E50">
                  <w:pPr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klasa VI</w:t>
                  </w:r>
                  <w:r w:rsidRPr="00B730EC">
                    <w:rPr>
                      <w:b/>
                    </w:rPr>
                    <w:t>I – język niemiecki</w:t>
                  </w:r>
                </w:p>
              </w:txbxContent>
            </v:textbox>
          </v:shape>
        </w:pict>
      </w:r>
      <w:r w:rsidR="000A3E50">
        <w:rPr>
          <w:rFonts w:ascii="Book Antiqua" w:hAnsi="Book Antiqua"/>
          <w:bCs/>
          <w:szCs w:val="36"/>
        </w:rPr>
        <w:t>. o</w:t>
      </w:r>
      <w:r w:rsidR="000A3E50" w:rsidRPr="00B730EC">
        <w:rPr>
          <w:rFonts w:ascii="Book Antiqua" w:hAnsi="Book Antiqua"/>
          <w:bCs/>
          <w:szCs w:val="36"/>
        </w:rPr>
        <w:t xml:space="preserve"> godzinie </w:t>
      </w:r>
      <w:r w:rsidR="000A3E50" w:rsidRPr="00B730EC">
        <w:rPr>
          <w:rFonts w:ascii="Book Antiqua" w:hAnsi="Book Antiqua"/>
          <w:b/>
          <w:bCs/>
          <w:szCs w:val="36"/>
        </w:rPr>
        <w:t>1</w:t>
      </w:r>
      <w:r w:rsidR="00784A0C">
        <w:rPr>
          <w:rFonts w:ascii="Book Antiqua" w:hAnsi="Book Antiqua"/>
          <w:b/>
          <w:bCs/>
          <w:szCs w:val="36"/>
        </w:rPr>
        <w:t>2</w:t>
      </w:r>
      <w:r w:rsidR="000A3E50" w:rsidRPr="00B730EC">
        <w:rPr>
          <w:rFonts w:ascii="Book Antiqua" w:hAnsi="Book Antiqua"/>
          <w:b/>
          <w:bCs/>
          <w:szCs w:val="36"/>
        </w:rPr>
        <w:t>.00</w:t>
      </w:r>
      <w:r w:rsidR="000A3E50" w:rsidRPr="00B730EC">
        <w:rPr>
          <w:rFonts w:ascii="Book Antiqua" w:hAnsi="Book Antiqua"/>
          <w:bCs/>
          <w:szCs w:val="36"/>
        </w:rPr>
        <w:t xml:space="preserve"> piszemy </w:t>
      </w:r>
      <w:r w:rsidR="000A3E50" w:rsidRPr="00B730EC">
        <w:rPr>
          <w:rFonts w:ascii="Book Antiqua" w:hAnsi="Book Antiqua"/>
          <w:b/>
          <w:bCs/>
          <w:color w:val="FF0000"/>
          <w:szCs w:val="36"/>
        </w:rPr>
        <w:t>kartkówkę</w:t>
      </w:r>
      <w:r w:rsidR="000A3E50" w:rsidRPr="00B730EC">
        <w:rPr>
          <w:rFonts w:ascii="Book Antiqua" w:hAnsi="Book Antiqua"/>
          <w:bCs/>
          <w:szCs w:val="36"/>
        </w:rPr>
        <w:t xml:space="preserve"> z </w:t>
      </w:r>
      <w:r w:rsidR="00D16EDB" w:rsidRPr="00006AA5">
        <w:rPr>
          <w:rFonts w:ascii="Book Antiqua" w:hAnsi="Book Antiqua"/>
          <w:b/>
          <w:bCs/>
          <w:szCs w:val="36"/>
        </w:rPr>
        <w:t xml:space="preserve">rodzajników określonych </w:t>
      </w:r>
      <w:r w:rsidR="00D16EDB" w:rsidRPr="00006AA5">
        <w:rPr>
          <w:rFonts w:ascii="Book Antiqua" w:hAnsi="Book Antiqua"/>
          <w:b/>
          <w:bCs/>
          <w:szCs w:val="36"/>
        </w:rPr>
        <w:br/>
        <w:t>i nieokreślonych oraz przeczenia „</w:t>
      </w:r>
      <w:proofErr w:type="spellStart"/>
      <w:r w:rsidR="00D16EDB" w:rsidRPr="00006AA5">
        <w:rPr>
          <w:rFonts w:ascii="Book Antiqua" w:hAnsi="Book Antiqua"/>
          <w:b/>
          <w:bCs/>
          <w:szCs w:val="36"/>
        </w:rPr>
        <w:t>kein</w:t>
      </w:r>
      <w:proofErr w:type="spellEnd"/>
      <w:r w:rsidR="00D16EDB" w:rsidRPr="00006AA5">
        <w:rPr>
          <w:rFonts w:ascii="Book Antiqua" w:hAnsi="Book Antiqua"/>
          <w:b/>
          <w:bCs/>
          <w:szCs w:val="36"/>
        </w:rPr>
        <w:t xml:space="preserve">” w mianowniku i bierniku. </w:t>
      </w:r>
    </w:p>
    <w:p w:rsidR="00D16EDB" w:rsidRDefault="000A3E50" w:rsidP="000A3E50">
      <w:pPr>
        <w:numPr>
          <w:ilvl w:val="0"/>
          <w:numId w:val="1"/>
        </w:numPr>
        <w:rPr>
          <w:rFonts w:ascii="Book Antiqua" w:hAnsi="Book Antiqua"/>
          <w:bCs/>
          <w:szCs w:val="36"/>
        </w:rPr>
      </w:pPr>
      <w:r w:rsidRPr="00B730EC">
        <w:rPr>
          <w:rFonts w:ascii="Book Antiqua" w:hAnsi="Book Antiqua"/>
          <w:bCs/>
          <w:szCs w:val="36"/>
        </w:rPr>
        <w:t xml:space="preserve">Test będzie aktywny </w:t>
      </w:r>
      <w:r w:rsidR="00784A0C">
        <w:rPr>
          <w:rFonts w:ascii="Book Antiqua" w:hAnsi="Book Antiqua"/>
          <w:bCs/>
          <w:szCs w:val="36"/>
        </w:rPr>
        <w:t>od godz. 12.00 do 13</w:t>
      </w:r>
      <w:r w:rsidRPr="00B730EC">
        <w:rPr>
          <w:rFonts w:ascii="Book Antiqua" w:hAnsi="Book Antiqua"/>
          <w:bCs/>
          <w:szCs w:val="36"/>
        </w:rPr>
        <w:t xml:space="preserve">.00. </w:t>
      </w:r>
    </w:p>
    <w:p w:rsidR="00571B67" w:rsidRDefault="00571B67" w:rsidP="000A3E50">
      <w:pPr>
        <w:numPr>
          <w:ilvl w:val="0"/>
          <w:numId w:val="1"/>
        </w:numPr>
        <w:rPr>
          <w:rFonts w:ascii="Book Antiqua" w:hAnsi="Book Antiqua"/>
          <w:b/>
          <w:bCs/>
          <w:color w:val="FF0000"/>
          <w:szCs w:val="36"/>
        </w:rPr>
      </w:pPr>
      <w:r>
        <w:rPr>
          <w:rFonts w:ascii="Book Antiqua" w:hAnsi="Book Antiqua"/>
          <w:b/>
          <w:bCs/>
          <w:color w:val="FF0000"/>
          <w:szCs w:val="36"/>
        </w:rPr>
        <w:t>Przed zalogowaniem p</w:t>
      </w:r>
      <w:r w:rsidRPr="00571B67">
        <w:rPr>
          <w:rFonts w:ascii="Book Antiqua" w:hAnsi="Book Antiqua"/>
          <w:b/>
          <w:bCs/>
          <w:color w:val="FF0000"/>
          <w:szCs w:val="36"/>
        </w:rPr>
        <w:t>rzeczytajcie instru</w:t>
      </w:r>
      <w:r w:rsidR="00784A0C">
        <w:rPr>
          <w:rFonts w:ascii="Book Antiqua" w:hAnsi="Book Antiqua"/>
          <w:b/>
          <w:bCs/>
          <w:color w:val="FF0000"/>
          <w:szCs w:val="36"/>
        </w:rPr>
        <w:t>kcje na stronie startowej testu!</w:t>
      </w:r>
      <w:r>
        <w:rPr>
          <w:rFonts w:ascii="Book Antiqua" w:hAnsi="Book Antiqua"/>
          <w:b/>
          <w:bCs/>
          <w:color w:val="FF0000"/>
          <w:szCs w:val="36"/>
        </w:rPr>
        <w:t xml:space="preserve"> </w:t>
      </w:r>
      <w:r w:rsidRPr="00571B67">
        <w:rPr>
          <w:rFonts w:ascii="Book Antiqua" w:hAnsi="Book Antiqua"/>
          <w:b/>
          <w:bCs/>
          <w:color w:val="FF0000"/>
          <w:szCs w:val="36"/>
        </w:rPr>
        <w:t xml:space="preserve"> </w:t>
      </w:r>
    </w:p>
    <w:p w:rsidR="00A7603B" w:rsidRPr="00A7603B" w:rsidRDefault="00A7603B" w:rsidP="000A3E50">
      <w:pPr>
        <w:numPr>
          <w:ilvl w:val="0"/>
          <w:numId w:val="1"/>
        </w:numPr>
        <w:rPr>
          <w:rFonts w:ascii="Book Antiqua" w:hAnsi="Book Antiqua"/>
          <w:bCs/>
          <w:color w:val="FF0000"/>
          <w:szCs w:val="36"/>
        </w:rPr>
      </w:pPr>
      <w:r w:rsidRPr="00A7603B">
        <w:rPr>
          <w:rFonts w:ascii="Book Antiqua" w:hAnsi="Book Antiqua"/>
          <w:bCs/>
          <w:color w:val="000000" w:themeColor="text1"/>
          <w:szCs w:val="36"/>
        </w:rPr>
        <w:t>Na rozwiązanie macie 15 minut.</w:t>
      </w:r>
    </w:p>
    <w:p w:rsidR="000A3E50" w:rsidRDefault="000A3E50" w:rsidP="000A3E50">
      <w:pPr>
        <w:numPr>
          <w:ilvl w:val="0"/>
          <w:numId w:val="1"/>
        </w:numPr>
        <w:rPr>
          <w:rFonts w:ascii="Book Antiqua" w:hAnsi="Book Antiqua"/>
          <w:bCs/>
          <w:szCs w:val="36"/>
        </w:rPr>
      </w:pPr>
      <w:r>
        <w:rPr>
          <w:rFonts w:ascii="Book Antiqua" w:hAnsi="Book Antiqua"/>
          <w:bCs/>
          <w:szCs w:val="36"/>
        </w:rPr>
        <w:t xml:space="preserve">Wszyscy obowiązkowo piszą kartkówkę. Powodzenia </w:t>
      </w:r>
      <w:r w:rsidRPr="00B730EC">
        <w:rPr>
          <w:rFonts w:ascii="Book Antiqua" w:hAnsi="Book Antiqua"/>
          <w:bCs/>
          <w:szCs w:val="36"/>
        </w:rPr>
        <w:sym w:font="Wingdings" w:char="F04A"/>
      </w:r>
    </w:p>
    <w:p w:rsidR="000A3E50" w:rsidRPr="00B730EC" w:rsidRDefault="000A3E50" w:rsidP="00571B67">
      <w:pPr>
        <w:ind w:left="360"/>
        <w:rPr>
          <w:rFonts w:ascii="Book Antiqua" w:hAnsi="Book Antiqua"/>
          <w:bCs/>
          <w:szCs w:val="36"/>
        </w:rPr>
      </w:pPr>
    </w:p>
    <w:p w:rsidR="00D16EDB" w:rsidRDefault="000A3E50" w:rsidP="000A3E50">
      <w:pPr>
        <w:ind w:left="705"/>
        <w:rPr>
          <w:rFonts w:ascii="Book Antiqua" w:hAnsi="Book Antiqua"/>
          <w:b/>
          <w:bCs/>
          <w:szCs w:val="36"/>
        </w:rPr>
      </w:pPr>
      <w:r w:rsidRPr="00B730EC">
        <w:rPr>
          <w:rFonts w:ascii="Book Antiqua" w:hAnsi="Book Antiqua"/>
          <w:b/>
          <w:bCs/>
          <w:szCs w:val="36"/>
        </w:rPr>
        <w:t>Link</w:t>
      </w:r>
      <w:r w:rsidR="00784A0C">
        <w:rPr>
          <w:rFonts w:ascii="Book Antiqua" w:hAnsi="Book Antiqua"/>
          <w:b/>
          <w:bCs/>
          <w:szCs w:val="36"/>
        </w:rPr>
        <w:t>i</w:t>
      </w:r>
      <w:r w:rsidRPr="00B730EC">
        <w:rPr>
          <w:rFonts w:ascii="Book Antiqua" w:hAnsi="Book Antiqua"/>
          <w:b/>
          <w:bCs/>
          <w:szCs w:val="36"/>
        </w:rPr>
        <w:t xml:space="preserve"> do kartkówki</w:t>
      </w:r>
      <w:r w:rsidR="00784A0C">
        <w:rPr>
          <w:rFonts w:ascii="Book Antiqua" w:hAnsi="Book Antiqua"/>
          <w:b/>
          <w:bCs/>
          <w:szCs w:val="36"/>
        </w:rPr>
        <w:t xml:space="preserve"> (wysyłam dwa, jakby był jakiś problem)</w:t>
      </w:r>
      <w:r w:rsidRPr="00B730EC">
        <w:rPr>
          <w:rFonts w:ascii="Book Antiqua" w:hAnsi="Book Antiqua"/>
          <w:b/>
          <w:bCs/>
          <w:szCs w:val="36"/>
        </w:rPr>
        <w:t>:</w:t>
      </w:r>
      <w:r>
        <w:rPr>
          <w:rFonts w:ascii="Book Antiqua" w:hAnsi="Book Antiqua"/>
          <w:b/>
          <w:bCs/>
          <w:szCs w:val="36"/>
        </w:rPr>
        <w:t xml:space="preserve"> </w:t>
      </w:r>
    </w:p>
    <w:p w:rsidR="00006AA5" w:rsidRPr="00784A0C" w:rsidRDefault="008068AD" w:rsidP="00006AA5">
      <w:pPr>
        <w:ind w:firstLine="705"/>
        <w:rPr>
          <w:rFonts w:ascii="Book Antiqua" w:hAnsi="Book Antiqua"/>
          <w:sz w:val="20"/>
          <w:szCs w:val="20"/>
        </w:rPr>
      </w:pPr>
      <w:hyperlink r:id="rId5" w:tgtFrame="_blank" w:history="1">
        <w:r w:rsidR="00006AA5" w:rsidRPr="00784A0C">
          <w:rPr>
            <w:rStyle w:val="Hipercze"/>
            <w:rFonts w:ascii="Book Antiqua" w:hAnsi="Book Antiqua" w:cs="Arial"/>
            <w:spacing w:val="5"/>
            <w:sz w:val="20"/>
            <w:szCs w:val="20"/>
            <w:shd w:val="clear" w:color="auto" w:fill="FFFFFF"/>
          </w:rPr>
          <w:t>https://www.testportal.pl/test.html?t=anmwreKTjK5M</w:t>
        </w:r>
      </w:hyperlink>
    </w:p>
    <w:p w:rsidR="00784A0C" w:rsidRPr="00784A0C" w:rsidRDefault="00784A0C" w:rsidP="00006AA5">
      <w:pPr>
        <w:ind w:firstLine="705"/>
        <w:rPr>
          <w:rFonts w:ascii="Book Antiqua" w:hAnsi="Book Antiqua"/>
          <w:sz w:val="20"/>
          <w:szCs w:val="20"/>
        </w:rPr>
      </w:pPr>
    </w:p>
    <w:p w:rsidR="00784A0C" w:rsidRPr="00784A0C" w:rsidRDefault="008068AD" w:rsidP="00006AA5">
      <w:pPr>
        <w:ind w:firstLine="705"/>
        <w:rPr>
          <w:rFonts w:ascii="Book Antiqua" w:hAnsi="Book Antiqua"/>
          <w:sz w:val="20"/>
          <w:szCs w:val="20"/>
        </w:rPr>
      </w:pPr>
      <w:hyperlink r:id="rId6" w:history="1">
        <w:r w:rsidR="00784A0C" w:rsidRPr="00784A0C">
          <w:rPr>
            <w:rStyle w:val="Hipercze"/>
            <w:rFonts w:ascii="Book Antiqua" w:hAnsi="Book Antiqua"/>
            <w:sz w:val="20"/>
            <w:szCs w:val="20"/>
          </w:rPr>
          <w:t>https://www.testportal.pl/exam/LoadTestStart.html?t=anmwreKTjK5M</w:t>
        </w:r>
      </w:hyperlink>
    </w:p>
    <w:p w:rsidR="000A3E50" w:rsidRPr="00784A0C" w:rsidRDefault="000A3E50" w:rsidP="000A3E50">
      <w:pPr>
        <w:rPr>
          <w:rFonts w:ascii="Book Antiqua" w:hAnsi="Book Antiqua"/>
          <w:sz w:val="20"/>
          <w:szCs w:val="20"/>
        </w:rPr>
      </w:pPr>
    </w:p>
    <w:p w:rsidR="000A3E50" w:rsidRDefault="000A3E50" w:rsidP="00D16EDB">
      <w:pPr>
        <w:rPr>
          <w:rFonts w:ascii="Book Antiqua" w:hAnsi="Book Antiqua"/>
        </w:rPr>
      </w:pPr>
      <w:r w:rsidRPr="00D16EDB">
        <w:rPr>
          <w:rFonts w:ascii="Book Antiqua" w:hAnsi="Book Antiqua"/>
        </w:rPr>
        <w:t>W celu utrwalenia nowego słownictwa wykonujemy zadania w ćwiczeniach</w:t>
      </w:r>
      <w:r w:rsidR="00784A0C">
        <w:rPr>
          <w:rFonts w:ascii="Book Antiqua" w:hAnsi="Book Antiqua"/>
        </w:rPr>
        <w:br/>
      </w:r>
      <w:r w:rsidR="00006AA5">
        <w:rPr>
          <w:rFonts w:ascii="Book Antiqua" w:hAnsi="Book Antiqua"/>
        </w:rPr>
        <w:t xml:space="preserve"> i przepisujemy krótką notatkę</w:t>
      </w:r>
      <w:r w:rsidRPr="00D16EDB">
        <w:rPr>
          <w:rFonts w:ascii="Book Antiqua" w:hAnsi="Book Antiqua"/>
        </w:rPr>
        <w:t xml:space="preserve">. </w:t>
      </w:r>
    </w:p>
    <w:p w:rsidR="00D16EDB" w:rsidRDefault="00D16EDB" w:rsidP="00D16EDB">
      <w:pPr>
        <w:rPr>
          <w:rFonts w:ascii="Book Antiqua" w:hAnsi="Book Antiqua"/>
        </w:rPr>
      </w:pPr>
    </w:p>
    <w:p w:rsidR="00D16EDB" w:rsidRPr="00D16EDB" w:rsidRDefault="00D16EDB" w:rsidP="00D16EDB">
      <w:pPr>
        <w:rPr>
          <w:rFonts w:ascii="Book Antiqua" w:hAnsi="Book Antiqua"/>
        </w:rPr>
      </w:pPr>
    </w:p>
    <w:p w:rsidR="000A3E50" w:rsidRPr="00006AA5" w:rsidRDefault="00D16EDB" w:rsidP="000A3E50">
      <w:pPr>
        <w:rPr>
          <w:rFonts w:ascii="Book Antiqua" w:hAnsi="Book Antiqua"/>
          <w:b/>
          <w:lang w:val="de-DE"/>
        </w:rPr>
      </w:pPr>
      <w:r w:rsidRPr="00D16EDB">
        <w:rPr>
          <w:rFonts w:ascii="Book Antiqua" w:hAnsi="Book Antiqua"/>
          <w:b/>
        </w:rPr>
        <w:tab/>
      </w:r>
      <w:r w:rsidRPr="00D16EDB">
        <w:rPr>
          <w:rFonts w:ascii="Book Antiqua" w:hAnsi="Book Antiqua"/>
          <w:b/>
        </w:rPr>
        <w:tab/>
      </w:r>
      <w:r w:rsidRPr="00D16EDB">
        <w:rPr>
          <w:rFonts w:ascii="Book Antiqua" w:hAnsi="Book Antiqua"/>
          <w:b/>
        </w:rPr>
        <w:tab/>
      </w:r>
      <w:r w:rsidRPr="00006AA5">
        <w:rPr>
          <w:rFonts w:ascii="Book Antiqua" w:hAnsi="Book Antiqua"/>
          <w:b/>
          <w:lang w:val="de-DE"/>
        </w:rPr>
        <w:t xml:space="preserve">Stunde </w:t>
      </w:r>
      <w:r w:rsidRPr="00006AA5">
        <w:rPr>
          <w:rFonts w:ascii="Book Antiqua" w:hAnsi="Book Antiqua"/>
          <w:b/>
          <w:lang w:val="de-DE"/>
        </w:rPr>
        <w:tab/>
      </w:r>
      <w:r w:rsidRPr="00006AA5">
        <w:rPr>
          <w:rFonts w:ascii="Book Antiqua" w:hAnsi="Book Antiqua"/>
          <w:b/>
          <w:lang w:val="de-DE"/>
        </w:rPr>
        <w:tab/>
      </w:r>
      <w:r w:rsidRPr="00006AA5">
        <w:rPr>
          <w:rFonts w:ascii="Book Antiqua" w:hAnsi="Book Antiqua"/>
          <w:b/>
          <w:lang w:val="de-DE"/>
        </w:rPr>
        <w:tab/>
      </w:r>
      <w:r w:rsidRPr="00006AA5">
        <w:rPr>
          <w:rFonts w:ascii="Book Antiqua" w:hAnsi="Book Antiqua"/>
          <w:b/>
          <w:lang w:val="de-DE"/>
        </w:rPr>
        <w:tab/>
      </w:r>
      <w:r w:rsidRPr="00006AA5">
        <w:rPr>
          <w:rFonts w:ascii="Book Antiqua" w:hAnsi="Book Antiqua"/>
          <w:b/>
          <w:lang w:val="de-DE"/>
        </w:rPr>
        <w:tab/>
        <w:t>den 20. Mai</w:t>
      </w:r>
    </w:p>
    <w:p w:rsidR="00D16EDB" w:rsidRPr="00006AA5" w:rsidRDefault="00D16EDB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Thema:</w:t>
      </w:r>
      <w:r w:rsidRPr="00006AA5">
        <w:rPr>
          <w:rFonts w:ascii="Book Antiqua" w:hAnsi="Book Antiqua"/>
          <w:lang w:val="de-DE"/>
        </w:rPr>
        <w:t xml:space="preserve"> Was isst du zum Frühstück? </w:t>
      </w:r>
    </w:p>
    <w:p w:rsidR="000A3E50" w:rsidRPr="00006AA5" w:rsidRDefault="000A3E50" w:rsidP="000A3E50">
      <w:pPr>
        <w:rPr>
          <w:rFonts w:ascii="Book Antiqua" w:hAnsi="Book Antiqua"/>
          <w:lang w:val="de-DE"/>
        </w:rPr>
      </w:pPr>
    </w:p>
    <w:p w:rsidR="00D16EDB" w:rsidRDefault="00D16EDB" w:rsidP="000A3E50">
      <w:pPr>
        <w:rPr>
          <w:rFonts w:ascii="Book Antiqua" w:hAnsi="Book Antiqua"/>
          <w:lang w:val="de-DE"/>
        </w:rPr>
      </w:pPr>
    </w:p>
    <w:p w:rsidR="00006AA5" w:rsidRPr="005741FA" w:rsidRDefault="00006AA5" w:rsidP="000A3E50">
      <w:pPr>
        <w:rPr>
          <w:rFonts w:ascii="Book Antiqua" w:hAnsi="Book Antiqua"/>
        </w:rPr>
      </w:pPr>
      <w:proofErr w:type="spellStart"/>
      <w:r w:rsidRPr="005741FA">
        <w:rPr>
          <w:rFonts w:ascii="Book Antiqua" w:hAnsi="Book Antiqua"/>
          <w:b/>
        </w:rPr>
        <w:t>das</w:t>
      </w:r>
      <w:proofErr w:type="spellEnd"/>
      <w:r w:rsidRPr="005741FA">
        <w:rPr>
          <w:rFonts w:ascii="Book Antiqua" w:hAnsi="Book Antiqua"/>
          <w:b/>
        </w:rPr>
        <w:t xml:space="preserve"> </w:t>
      </w:r>
      <w:proofErr w:type="spellStart"/>
      <w:r w:rsidRPr="005741FA">
        <w:rPr>
          <w:rFonts w:ascii="Book Antiqua" w:hAnsi="Book Antiqua"/>
          <w:b/>
        </w:rPr>
        <w:t>Frühstück</w:t>
      </w:r>
      <w:proofErr w:type="spellEnd"/>
      <w:r w:rsidRPr="005741FA">
        <w:rPr>
          <w:rFonts w:ascii="Book Antiqua" w:hAnsi="Book Antiqua"/>
        </w:rPr>
        <w:t xml:space="preserve"> – śniadanie</w:t>
      </w:r>
    </w:p>
    <w:p w:rsidR="00006AA5" w:rsidRPr="00006AA5" w:rsidRDefault="00006AA5" w:rsidP="000A3E50">
      <w:pPr>
        <w:rPr>
          <w:rFonts w:ascii="Book Antiqua" w:hAnsi="Book Antiqua"/>
        </w:rPr>
      </w:pPr>
      <w:proofErr w:type="spellStart"/>
      <w:r w:rsidRPr="00006AA5">
        <w:rPr>
          <w:rFonts w:ascii="Book Antiqua" w:hAnsi="Book Antiqua"/>
          <w:b/>
        </w:rPr>
        <w:t>das</w:t>
      </w:r>
      <w:proofErr w:type="spellEnd"/>
      <w:r w:rsidRPr="00006AA5">
        <w:rPr>
          <w:rFonts w:ascii="Book Antiqua" w:hAnsi="Book Antiqua"/>
          <w:b/>
        </w:rPr>
        <w:t xml:space="preserve"> </w:t>
      </w:r>
      <w:proofErr w:type="spellStart"/>
      <w:r w:rsidRPr="00006AA5">
        <w:rPr>
          <w:rFonts w:ascii="Book Antiqua" w:hAnsi="Book Antiqua"/>
          <w:b/>
        </w:rPr>
        <w:t>Pausenbrot</w:t>
      </w:r>
      <w:proofErr w:type="spellEnd"/>
      <w:r w:rsidRPr="00006AA5">
        <w:rPr>
          <w:rFonts w:ascii="Book Antiqua" w:hAnsi="Book Antiqua"/>
        </w:rPr>
        <w:t xml:space="preserve"> – drugie śniadanie (do szkoły)</w:t>
      </w:r>
    </w:p>
    <w:p w:rsidR="00006AA5" w:rsidRDefault="00006AA5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das Mittagessen</w:t>
      </w:r>
      <w:r>
        <w:rPr>
          <w:rFonts w:ascii="Book Antiqua" w:hAnsi="Book Antiqua"/>
          <w:lang w:val="de-DE"/>
        </w:rPr>
        <w:t xml:space="preserve"> – </w:t>
      </w:r>
      <w:proofErr w:type="spellStart"/>
      <w:r>
        <w:rPr>
          <w:rFonts w:ascii="Book Antiqua" w:hAnsi="Book Antiqua"/>
          <w:lang w:val="de-DE"/>
        </w:rPr>
        <w:t>obiad</w:t>
      </w:r>
      <w:proofErr w:type="spellEnd"/>
    </w:p>
    <w:p w:rsidR="00006AA5" w:rsidRDefault="00006AA5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das Dessert</w:t>
      </w:r>
      <w:r>
        <w:rPr>
          <w:rFonts w:ascii="Book Antiqua" w:hAnsi="Book Antiqua"/>
          <w:lang w:val="de-DE"/>
        </w:rPr>
        <w:t xml:space="preserve"> – </w:t>
      </w:r>
      <w:proofErr w:type="spellStart"/>
      <w:r>
        <w:rPr>
          <w:rFonts w:ascii="Book Antiqua" w:hAnsi="Book Antiqua"/>
          <w:lang w:val="de-DE"/>
        </w:rPr>
        <w:t>deser</w:t>
      </w:r>
      <w:proofErr w:type="spellEnd"/>
      <w:r>
        <w:rPr>
          <w:rFonts w:ascii="Book Antiqua" w:hAnsi="Book Antiqua"/>
          <w:lang w:val="de-DE"/>
        </w:rPr>
        <w:t xml:space="preserve"> </w:t>
      </w:r>
    </w:p>
    <w:p w:rsidR="00006AA5" w:rsidRDefault="00006AA5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der Nachtisch</w:t>
      </w:r>
      <w:r>
        <w:rPr>
          <w:rFonts w:ascii="Book Antiqua" w:hAnsi="Book Antiqua"/>
          <w:lang w:val="de-DE"/>
        </w:rPr>
        <w:t xml:space="preserve"> - </w:t>
      </w:r>
      <w:proofErr w:type="spellStart"/>
      <w:r>
        <w:rPr>
          <w:rFonts w:ascii="Book Antiqua" w:hAnsi="Book Antiqua"/>
          <w:lang w:val="de-DE"/>
        </w:rPr>
        <w:t>podwieczorek</w:t>
      </w:r>
      <w:proofErr w:type="spellEnd"/>
    </w:p>
    <w:p w:rsidR="00006AA5" w:rsidRDefault="00006AA5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das Abendessen</w:t>
      </w:r>
      <w:r>
        <w:rPr>
          <w:rFonts w:ascii="Book Antiqua" w:hAnsi="Book Antiqua"/>
          <w:lang w:val="de-DE"/>
        </w:rPr>
        <w:t xml:space="preserve"> - </w:t>
      </w:r>
      <w:proofErr w:type="spellStart"/>
      <w:r>
        <w:rPr>
          <w:rFonts w:ascii="Book Antiqua" w:hAnsi="Book Antiqua"/>
          <w:lang w:val="de-DE"/>
        </w:rPr>
        <w:t>kolacja</w:t>
      </w:r>
      <w:proofErr w:type="spellEnd"/>
    </w:p>
    <w:p w:rsidR="00006AA5" w:rsidRPr="00006AA5" w:rsidRDefault="00006AA5" w:rsidP="000A3E50">
      <w:pPr>
        <w:rPr>
          <w:rFonts w:ascii="Book Antiqua" w:hAnsi="Book Antiqua"/>
          <w:lang w:val="de-DE"/>
        </w:rPr>
      </w:pPr>
    </w:p>
    <w:p w:rsidR="000A3E50" w:rsidRPr="00D16EDB" w:rsidRDefault="000A3E50" w:rsidP="000A3E50">
      <w:pPr>
        <w:rPr>
          <w:rFonts w:ascii="Book Antiqua" w:hAnsi="Book Antiqua"/>
        </w:rPr>
      </w:pPr>
      <w:r w:rsidRPr="00D16EDB">
        <w:rPr>
          <w:rFonts w:ascii="Book Antiqua" w:hAnsi="Book Antiqua"/>
          <w:u w:val="single"/>
        </w:rPr>
        <w:t>Ćwiczenia</w:t>
      </w:r>
      <w:r w:rsidRPr="00D16EDB">
        <w:rPr>
          <w:rFonts w:ascii="Book Antiqua" w:hAnsi="Book Antiqua"/>
        </w:rPr>
        <w:t xml:space="preserve">: </w:t>
      </w:r>
    </w:p>
    <w:p w:rsidR="000A3E50" w:rsidRPr="00D16EDB" w:rsidRDefault="000A3E50" w:rsidP="000A3E50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D16EDB">
        <w:rPr>
          <w:rFonts w:ascii="Book Antiqua" w:hAnsi="Book Antiqua"/>
          <w:b/>
        </w:rPr>
        <w:t>zad. 1/ str. 58</w:t>
      </w:r>
      <w:r w:rsidRPr="00D16EDB">
        <w:rPr>
          <w:rFonts w:ascii="Book Antiqua" w:hAnsi="Book Antiqua"/>
        </w:rPr>
        <w:t xml:space="preserve"> – należy </w:t>
      </w:r>
      <w:r w:rsidR="00006AA5">
        <w:rPr>
          <w:rFonts w:ascii="Book Antiqua" w:hAnsi="Book Antiqua"/>
        </w:rPr>
        <w:t>rozszyfrować, o jakie słówko chodzi.</w:t>
      </w:r>
    </w:p>
    <w:p w:rsidR="00784A0C" w:rsidRDefault="00784A0C" w:rsidP="000A3E50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784A0C">
        <w:rPr>
          <w:rFonts w:ascii="Book Antiqua" w:hAnsi="Book Antiqua"/>
          <w:b/>
        </w:rPr>
        <w:t>zad. 2</w:t>
      </w:r>
      <w:r w:rsidR="000A3E50" w:rsidRPr="00784A0C">
        <w:rPr>
          <w:rFonts w:ascii="Book Antiqua" w:hAnsi="Book Antiqua"/>
          <w:b/>
        </w:rPr>
        <w:t xml:space="preserve"> / str. 5</w:t>
      </w:r>
      <w:r w:rsidRPr="00784A0C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 xml:space="preserve"> </w:t>
      </w:r>
      <w:r w:rsidRPr="00784A0C">
        <w:rPr>
          <w:rFonts w:ascii="Book Antiqua" w:hAnsi="Book Antiqua"/>
        </w:rPr>
        <w:t>– należy wyszukać słówka dotyczące śniadania,</w:t>
      </w:r>
    </w:p>
    <w:p w:rsidR="000A3E50" w:rsidRPr="00784A0C" w:rsidRDefault="000A3E50" w:rsidP="000A3E50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784A0C">
        <w:rPr>
          <w:rFonts w:ascii="Book Antiqua" w:hAnsi="Book Antiqua"/>
          <w:b/>
        </w:rPr>
        <w:t>zad. 4. / str. 5</w:t>
      </w:r>
      <w:r w:rsidR="00784A0C">
        <w:rPr>
          <w:rFonts w:ascii="Book Antiqua" w:hAnsi="Book Antiqua"/>
          <w:b/>
        </w:rPr>
        <w:t>8</w:t>
      </w:r>
      <w:r w:rsidRPr="00784A0C">
        <w:rPr>
          <w:rFonts w:ascii="Book Antiqua" w:hAnsi="Book Antiqua"/>
        </w:rPr>
        <w:t xml:space="preserve"> – </w:t>
      </w:r>
      <w:r w:rsidR="005741FA">
        <w:rPr>
          <w:rFonts w:ascii="Book Antiqua" w:hAnsi="Book Antiqua"/>
        </w:rPr>
        <w:t xml:space="preserve">wpisujemy odpowiednią formę czasownika </w:t>
      </w:r>
      <w:proofErr w:type="spellStart"/>
      <w:r w:rsidR="005741FA" w:rsidRPr="005741FA">
        <w:rPr>
          <w:rFonts w:ascii="Book Antiqua" w:hAnsi="Book Antiqua"/>
          <w:b/>
        </w:rPr>
        <w:t>essen</w:t>
      </w:r>
      <w:proofErr w:type="spellEnd"/>
      <w:r w:rsidR="005741FA">
        <w:rPr>
          <w:rFonts w:ascii="Book Antiqua" w:hAnsi="Book Antiqua"/>
        </w:rPr>
        <w:t xml:space="preserve"> (czasownik nieregularny)</w:t>
      </w:r>
    </w:p>
    <w:p w:rsidR="000A3E50" w:rsidRDefault="00784A0C" w:rsidP="000A3E50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zad. 5</w:t>
      </w:r>
      <w:r w:rsidR="000A3E50" w:rsidRPr="00D16EDB">
        <w:rPr>
          <w:rFonts w:ascii="Book Antiqua" w:hAnsi="Book Antiqua"/>
          <w:b/>
        </w:rPr>
        <w:t xml:space="preserve"> / str. </w:t>
      </w:r>
      <w:r>
        <w:rPr>
          <w:rFonts w:ascii="Book Antiqua" w:hAnsi="Book Antiqua"/>
          <w:b/>
        </w:rPr>
        <w:t>58</w:t>
      </w:r>
      <w:r w:rsidR="000A3E50" w:rsidRPr="00D16EDB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budujemy tyle zdań, ile przykładów znajduje się w ostatniej ramce (można to ćwiczenie zapisać w zeszycie). </w:t>
      </w:r>
      <w:r w:rsidR="005741FA" w:rsidRPr="00784A0C">
        <w:rPr>
          <w:rFonts w:ascii="Book Antiqua" w:hAnsi="Book Antiqua"/>
        </w:rPr>
        <w:t xml:space="preserve">Pamiętamy, że używamy </w:t>
      </w:r>
      <w:r w:rsidR="005741FA">
        <w:rPr>
          <w:rFonts w:ascii="Book Antiqua" w:hAnsi="Book Antiqua"/>
        </w:rPr>
        <w:br/>
      </w:r>
      <w:r w:rsidR="005741FA" w:rsidRPr="00784A0C">
        <w:rPr>
          <w:rFonts w:ascii="Book Antiqua" w:hAnsi="Book Antiqua"/>
        </w:rPr>
        <w:t>w tym zadaniu rodzajników nieokreślonych w bierniku</w:t>
      </w:r>
    </w:p>
    <w:p w:rsidR="00784A0C" w:rsidRPr="00784A0C" w:rsidRDefault="00784A0C" w:rsidP="00784A0C">
      <w:pPr>
        <w:rPr>
          <w:rFonts w:ascii="Book Antiqua" w:hAnsi="Book Antiqua"/>
        </w:rPr>
      </w:pPr>
    </w:p>
    <w:p w:rsidR="000A3E50" w:rsidRPr="00784A0C" w:rsidRDefault="000A3E50" w:rsidP="00784A0C">
      <w:pPr>
        <w:rPr>
          <w:rFonts w:ascii="Book Antiqua" w:hAnsi="Book Antiqua"/>
          <w:b/>
        </w:rPr>
      </w:pPr>
    </w:p>
    <w:sectPr w:rsidR="000A3E50" w:rsidRPr="00784A0C" w:rsidSect="006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DF"/>
    <w:multiLevelType w:val="hybridMultilevel"/>
    <w:tmpl w:val="24D695A4"/>
    <w:lvl w:ilvl="0" w:tplc="306E6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985"/>
    <w:multiLevelType w:val="hybridMultilevel"/>
    <w:tmpl w:val="CFFE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3A9F"/>
    <w:multiLevelType w:val="hybridMultilevel"/>
    <w:tmpl w:val="4D449C4C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90D6B"/>
    <w:multiLevelType w:val="hybridMultilevel"/>
    <w:tmpl w:val="045EFE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A3E50"/>
    <w:rsid w:val="00006AA5"/>
    <w:rsid w:val="000A3E50"/>
    <w:rsid w:val="00484408"/>
    <w:rsid w:val="00571B67"/>
    <w:rsid w:val="005741FA"/>
    <w:rsid w:val="00614448"/>
    <w:rsid w:val="00784A0C"/>
    <w:rsid w:val="007A45F5"/>
    <w:rsid w:val="007C17EF"/>
    <w:rsid w:val="008068AD"/>
    <w:rsid w:val="00A7603B"/>
    <w:rsid w:val="00C76E8D"/>
    <w:rsid w:val="00D16EDB"/>
    <w:rsid w:val="00E0301E"/>
    <w:rsid w:val="00E6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E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E50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16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portal.pl/exam/LoadTestStart.html?t=anmwreKTjK5M" TargetMode="External"/><Relationship Id="rId5" Type="http://schemas.openxmlformats.org/officeDocument/2006/relationships/hyperlink" Target="https://www.testportal.pl/test.html?t=anmwreKTjK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2020-05-21T10:55:00Z</dcterms:created>
  <dcterms:modified xsi:type="dcterms:W3CDTF">2020-05-21T11:03:00Z</dcterms:modified>
</cp:coreProperties>
</file>